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ED" w:rsidRPr="00027A9E" w:rsidRDefault="00FE3CED" w:rsidP="00FE3CED">
      <w:pPr>
        <w:jc w:val="right"/>
        <w:rPr>
          <w:sz w:val="28"/>
          <w:szCs w:val="28"/>
        </w:rPr>
      </w:pPr>
      <w:r w:rsidRPr="00027A9E">
        <w:rPr>
          <w:sz w:val="28"/>
          <w:szCs w:val="28"/>
        </w:rPr>
        <w:t>ПРОЕКТ</w:t>
      </w:r>
    </w:p>
    <w:p w:rsidR="00FE3CED" w:rsidRPr="00027A9E" w:rsidRDefault="00FE3CED" w:rsidP="00FE3CED">
      <w:pPr>
        <w:jc w:val="right"/>
        <w:rPr>
          <w:sz w:val="28"/>
          <w:szCs w:val="28"/>
        </w:rPr>
      </w:pPr>
    </w:p>
    <w:p w:rsidR="00FE3CED" w:rsidRPr="00027A9E" w:rsidRDefault="00FE3CED" w:rsidP="00FE3CED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НОВОБУРАНОВСКИЙ СЕЛЬСКИЙ СОВЕТ ДЕПУТАТОВ </w:t>
      </w:r>
    </w:p>
    <w:p w:rsidR="00FE3CED" w:rsidRPr="00027A9E" w:rsidRDefault="00FE3CED" w:rsidP="00FE3CED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УСТЬ-КАЛМАНСКОГО РАЙОНА</w:t>
      </w:r>
    </w:p>
    <w:p w:rsidR="00FE3CED" w:rsidRPr="00027A9E" w:rsidRDefault="00FE3CED" w:rsidP="00FE3CED">
      <w:pPr>
        <w:keepNext/>
        <w:jc w:val="center"/>
        <w:outlineLvl w:val="0"/>
        <w:rPr>
          <w:sz w:val="28"/>
          <w:szCs w:val="28"/>
        </w:rPr>
      </w:pPr>
      <w:proofErr w:type="gramStart"/>
      <w:r w:rsidRPr="00027A9E">
        <w:rPr>
          <w:sz w:val="28"/>
          <w:szCs w:val="28"/>
        </w:rPr>
        <w:t>АЛТАЙСКОГО  КРАЯ</w:t>
      </w:r>
      <w:proofErr w:type="gramEnd"/>
    </w:p>
    <w:p w:rsidR="00FE3CED" w:rsidRPr="00027A9E" w:rsidRDefault="00FE3CED" w:rsidP="00FE3CED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 </w:t>
      </w:r>
    </w:p>
    <w:p w:rsidR="00FE3CED" w:rsidRPr="00027A9E" w:rsidRDefault="00FE3CED" w:rsidP="00FE3CED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r w:rsidRPr="00027A9E">
        <w:rPr>
          <w:rFonts w:ascii="Arial" w:hAnsi="Arial" w:cs="Arial"/>
          <w:sz w:val="28"/>
          <w:szCs w:val="28"/>
        </w:rPr>
        <w:t>Р Е Ш Е Н И Е</w:t>
      </w:r>
    </w:p>
    <w:p w:rsidR="00FE3CED" w:rsidRPr="00027A9E" w:rsidRDefault="00FE3CED" w:rsidP="00FE3C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17" w:type="pct"/>
        <w:tblInd w:w="-32" w:type="dxa"/>
        <w:tblLook w:val="01E0" w:firstRow="1" w:lastRow="1" w:firstColumn="1" w:lastColumn="1" w:noHBand="0" w:noVBand="0"/>
      </w:tblPr>
      <w:tblGrid>
        <w:gridCol w:w="32"/>
        <w:gridCol w:w="4483"/>
        <w:gridCol w:w="269"/>
        <w:gridCol w:w="2648"/>
        <w:gridCol w:w="1839"/>
      </w:tblGrid>
      <w:tr w:rsidR="00FE3CED" w:rsidRPr="00027A9E" w:rsidTr="00A72952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FE3CED" w:rsidRPr="00027A9E" w:rsidRDefault="00FE3CED" w:rsidP="00A729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>«   » __________ 2023</w:t>
            </w:r>
          </w:p>
        </w:tc>
        <w:tc>
          <w:tcPr>
            <w:tcW w:w="1428" w:type="pct"/>
          </w:tcPr>
          <w:p w:rsidR="00FE3CED" w:rsidRPr="00027A9E" w:rsidRDefault="00FE3CED" w:rsidP="00A72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FE3CED" w:rsidRPr="00027A9E" w:rsidRDefault="00FE3CED" w:rsidP="00A7295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>№ ____</w:t>
            </w:r>
          </w:p>
        </w:tc>
      </w:tr>
      <w:tr w:rsidR="00FE3CED" w:rsidRPr="00027A9E" w:rsidTr="00A72952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FE3CED" w:rsidRPr="00027A9E" w:rsidRDefault="00FE3CED" w:rsidP="00A72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3CED" w:rsidRPr="00027A9E" w:rsidRDefault="00FE3CED" w:rsidP="00A72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с. Новобураново </w:t>
            </w:r>
          </w:p>
        </w:tc>
      </w:tr>
      <w:tr w:rsidR="00FE3CED" w:rsidRPr="00027A9E" w:rsidTr="00A72952">
        <w:tblPrEx>
          <w:tblLook w:val="0000" w:firstRow="0" w:lastRow="0" w:firstColumn="0" w:lastColumn="0" w:noHBand="0" w:noVBand="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FE3CED" w:rsidRPr="00027A9E" w:rsidRDefault="00FE3CED" w:rsidP="00A72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3CED" w:rsidRPr="00027A9E" w:rsidRDefault="00FE3CED" w:rsidP="00A72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 </w:t>
            </w:r>
          </w:p>
        </w:tc>
      </w:tr>
    </w:tbl>
    <w:p w:rsidR="00FE3CED" w:rsidRPr="00027A9E" w:rsidRDefault="00FE3CED" w:rsidP="00FE3CED">
      <w:pPr>
        <w:keepNext/>
        <w:spacing w:before="240" w:after="6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027A9E">
        <w:rPr>
          <w:rFonts w:eastAsia="Calibri"/>
          <w:bCs/>
          <w:sz w:val="28"/>
          <w:szCs w:val="28"/>
        </w:rPr>
        <w:t xml:space="preserve">В соответствии с Федеральным законом № 273 от 25.12.2008 г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27A9E">
        <w:rPr>
          <w:rFonts w:eastAsia="Calibri"/>
          <w:bCs/>
          <w:sz w:val="28"/>
          <w:szCs w:val="28"/>
        </w:rPr>
        <w:t>Новобурановский</w:t>
      </w:r>
      <w:proofErr w:type="spellEnd"/>
      <w:r w:rsidRPr="00027A9E">
        <w:rPr>
          <w:rFonts w:eastAsia="Calibri"/>
          <w:bCs/>
          <w:sz w:val="28"/>
          <w:szCs w:val="28"/>
        </w:rPr>
        <w:t xml:space="preserve"> сельсовет </w:t>
      </w:r>
      <w:proofErr w:type="spellStart"/>
      <w:r w:rsidRPr="00027A9E">
        <w:rPr>
          <w:rFonts w:eastAsia="Calibri"/>
          <w:bCs/>
          <w:sz w:val="28"/>
          <w:szCs w:val="28"/>
        </w:rPr>
        <w:t>Усть-Калманского</w:t>
      </w:r>
      <w:proofErr w:type="spellEnd"/>
      <w:r w:rsidRPr="00027A9E">
        <w:rPr>
          <w:rFonts w:eastAsia="Calibri"/>
          <w:bCs/>
          <w:sz w:val="28"/>
          <w:szCs w:val="28"/>
        </w:rPr>
        <w:t xml:space="preserve"> района Алтайского края»</w:t>
      </w:r>
      <w:bookmarkStart w:id="0" w:name="bssPhr4"/>
      <w:bookmarkStart w:id="1" w:name="a37"/>
      <w:bookmarkEnd w:id="0"/>
      <w:bookmarkEnd w:id="1"/>
      <w:r w:rsidRPr="00027A9E">
        <w:rPr>
          <w:rFonts w:eastAsia="Calibri"/>
          <w:bCs/>
          <w:sz w:val="28"/>
          <w:szCs w:val="28"/>
        </w:rPr>
        <w:t xml:space="preserve">, </w:t>
      </w:r>
      <w:proofErr w:type="spellStart"/>
      <w:r w:rsidRPr="00027A9E">
        <w:rPr>
          <w:rFonts w:eastAsia="Calibri"/>
          <w:bCs/>
          <w:sz w:val="28"/>
          <w:szCs w:val="28"/>
        </w:rPr>
        <w:t>Новобурановский</w:t>
      </w:r>
      <w:proofErr w:type="spellEnd"/>
      <w:r w:rsidRPr="00027A9E">
        <w:rPr>
          <w:rFonts w:eastAsia="Calibri"/>
          <w:bCs/>
          <w:sz w:val="28"/>
          <w:szCs w:val="28"/>
        </w:rPr>
        <w:t xml:space="preserve"> сельский Совет депутатов РЕШИЛ:</w:t>
      </w:r>
    </w:p>
    <w:p w:rsidR="00FE3CED" w:rsidRPr="00027A9E" w:rsidRDefault="00FE3CED" w:rsidP="00FE3CED">
      <w:pPr>
        <w:suppressAutoHyphens/>
        <w:ind w:firstLine="709"/>
        <w:rPr>
          <w:sz w:val="28"/>
          <w:szCs w:val="28"/>
          <w:lang w:eastAsia="ar-SA"/>
        </w:rPr>
      </w:pPr>
      <w:r w:rsidRPr="00027A9E">
        <w:rPr>
          <w:sz w:val="28"/>
          <w:szCs w:val="28"/>
          <w:lang w:eastAsia="ar-SA"/>
        </w:rPr>
        <w:t xml:space="preserve">     </w:t>
      </w:r>
    </w:p>
    <w:p w:rsidR="00FE3CED" w:rsidRPr="00027A9E" w:rsidRDefault="00FE3CED" w:rsidP="00FE3C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27A9E">
        <w:rPr>
          <w:sz w:val="28"/>
          <w:szCs w:val="28"/>
          <w:lang w:eastAsia="ar-SA"/>
        </w:rPr>
        <w:t>1. Утвердить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</w:p>
    <w:p w:rsidR="00FE3CED" w:rsidRPr="00027A9E" w:rsidRDefault="00FE3CED" w:rsidP="00FE3C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27A9E">
        <w:rPr>
          <w:sz w:val="28"/>
          <w:szCs w:val="28"/>
          <w:lang w:eastAsia="ar-SA"/>
        </w:rPr>
        <w:t>2. Признать утратившими силу решения Новобурановского сельского Совета депутатов от 08.04.2016 г № 3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характера», от 15.09.2020 г № 4 и от 23.04.2021 г № 5 «</w:t>
      </w:r>
      <w:r w:rsidRPr="00027A9E">
        <w:rPr>
          <w:sz w:val="28"/>
          <w:szCs w:val="28"/>
        </w:rPr>
        <w:t>О внесении дополнений в решение</w:t>
      </w:r>
      <w:r w:rsidRPr="00027A9E">
        <w:rPr>
          <w:color w:val="008000"/>
          <w:sz w:val="28"/>
          <w:szCs w:val="28"/>
        </w:rPr>
        <w:t xml:space="preserve"> </w:t>
      </w:r>
      <w:r w:rsidRPr="00027A9E">
        <w:rPr>
          <w:sz w:val="28"/>
          <w:szCs w:val="28"/>
        </w:rPr>
        <w:t xml:space="preserve">Новобурановского сельского Совета депутатов </w:t>
      </w:r>
      <w:proofErr w:type="spellStart"/>
      <w:r w:rsidRPr="00027A9E">
        <w:rPr>
          <w:sz w:val="28"/>
          <w:szCs w:val="28"/>
        </w:rPr>
        <w:t>Усть-Калманского</w:t>
      </w:r>
      <w:proofErr w:type="spellEnd"/>
      <w:r w:rsidRPr="00027A9E">
        <w:rPr>
          <w:sz w:val="28"/>
          <w:szCs w:val="28"/>
        </w:rPr>
        <w:t xml:space="preserve"> района Алтайского края от 08.04.2016 № 3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027A9E">
        <w:rPr>
          <w:sz w:val="28"/>
          <w:szCs w:val="28"/>
          <w:lang w:eastAsia="ar-SA"/>
        </w:rPr>
        <w:t>».</w:t>
      </w:r>
    </w:p>
    <w:p w:rsidR="00FE3CED" w:rsidRPr="00027A9E" w:rsidRDefault="00FE3CED" w:rsidP="00FE3C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27A9E">
        <w:rPr>
          <w:sz w:val="28"/>
          <w:szCs w:val="28"/>
          <w:lang w:eastAsia="ar-SA"/>
        </w:rPr>
        <w:t xml:space="preserve">3. Обнародовать настоящее решение в соответствии с Уставом муниципального образования </w:t>
      </w:r>
      <w:proofErr w:type="spellStart"/>
      <w:r>
        <w:rPr>
          <w:sz w:val="28"/>
          <w:szCs w:val="28"/>
          <w:lang w:eastAsia="ar-SA"/>
        </w:rPr>
        <w:t>Новобурановский</w:t>
      </w:r>
      <w:proofErr w:type="spellEnd"/>
      <w:r w:rsidRPr="00027A9E">
        <w:rPr>
          <w:sz w:val="28"/>
          <w:szCs w:val="28"/>
          <w:lang w:eastAsia="ar-SA"/>
        </w:rPr>
        <w:t xml:space="preserve"> сельсовет </w:t>
      </w:r>
      <w:proofErr w:type="spellStart"/>
      <w:r w:rsidRPr="00027A9E">
        <w:rPr>
          <w:sz w:val="28"/>
          <w:szCs w:val="28"/>
          <w:lang w:eastAsia="ar-SA"/>
        </w:rPr>
        <w:t>Усть-Калманского</w:t>
      </w:r>
      <w:proofErr w:type="spellEnd"/>
      <w:r w:rsidRPr="00027A9E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>а Алтайского края порядке.</w:t>
      </w:r>
    </w:p>
    <w:p w:rsidR="00FE3CED" w:rsidRPr="002747EE" w:rsidRDefault="00FE3CED" w:rsidP="00FE3CED">
      <w:pPr>
        <w:suppressAutoHyphens/>
        <w:jc w:val="both"/>
        <w:rPr>
          <w:sz w:val="26"/>
          <w:szCs w:val="26"/>
          <w:lang w:eastAsia="ar-SA"/>
        </w:rPr>
      </w:pPr>
    </w:p>
    <w:p w:rsidR="00FE3CED" w:rsidRPr="002747EE" w:rsidRDefault="00FE3CED" w:rsidP="00FE3CED">
      <w:pPr>
        <w:suppressAutoHyphens/>
        <w:rPr>
          <w:sz w:val="26"/>
          <w:szCs w:val="26"/>
          <w:lang w:eastAsia="ar-SA"/>
        </w:rPr>
      </w:pPr>
    </w:p>
    <w:p w:rsidR="00FE3CED" w:rsidRPr="00027A9E" w:rsidRDefault="00FE3CED" w:rsidP="00FE3CED">
      <w:pPr>
        <w:suppressAutoHyphens/>
        <w:rPr>
          <w:sz w:val="28"/>
          <w:szCs w:val="28"/>
          <w:lang w:eastAsia="ar-SA"/>
        </w:rPr>
      </w:pPr>
      <w:r w:rsidRPr="00027A9E">
        <w:rPr>
          <w:sz w:val="28"/>
          <w:szCs w:val="28"/>
          <w:lang w:eastAsia="ar-SA"/>
        </w:rPr>
        <w:t>Глава сельсовета</w:t>
      </w:r>
      <w:r w:rsidRPr="00027A9E">
        <w:rPr>
          <w:sz w:val="28"/>
          <w:szCs w:val="28"/>
          <w:lang w:eastAsia="ar-SA"/>
        </w:rPr>
        <w:tab/>
      </w:r>
      <w:r w:rsidRPr="00027A9E">
        <w:rPr>
          <w:sz w:val="28"/>
          <w:szCs w:val="28"/>
          <w:lang w:eastAsia="ar-SA"/>
        </w:rPr>
        <w:tab/>
      </w:r>
      <w:r w:rsidRPr="00027A9E">
        <w:rPr>
          <w:sz w:val="28"/>
          <w:szCs w:val="28"/>
          <w:lang w:eastAsia="ar-SA"/>
        </w:rPr>
        <w:tab/>
      </w:r>
      <w:r w:rsidRPr="00027A9E">
        <w:rPr>
          <w:sz w:val="28"/>
          <w:szCs w:val="28"/>
          <w:lang w:eastAsia="ar-SA"/>
        </w:rPr>
        <w:tab/>
      </w:r>
      <w:r w:rsidRPr="00027A9E">
        <w:rPr>
          <w:sz w:val="28"/>
          <w:szCs w:val="28"/>
          <w:lang w:eastAsia="ar-SA"/>
        </w:rPr>
        <w:tab/>
        <w:t xml:space="preserve">                                   </w:t>
      </w:r>
      <w:proofErr w:type="spellStart"/>
      <w:r w:rsidRPr="00027A9E">
        <w:rPr>
          <w:sz w:val="28"/>
          <w:szCs w:val="28"/>
          <w:lang w:eastAsia="ar-SA"/>
        </w:rPr>
        <w:t>В.</w:t>
      </w:r>
      <w:r>
        <w:rPr>
          <w:sz w:val="28"/>
          <w:szCs w:val="28"/>
          <w:lang w:eastAsia="ar-SA"/>
        </w:rPr>
        <w:t>Н.Зацепина</w:t>
      </w:r>
      <w:proofErr w:type="spellEnd"/>
      <w:r w:rsidRPr="00027A9E">
        <w:rPr>
          <w:sz w:val="28"/>
          <w:szCs w:val="28"/>
          <w:lang w:eastAsia="ar-SA"/>
        </w:rPr>
        <w:t xml:space="preserve"> </w:t>
      </w:r>
    </w:p>
    <w:p w:rsidR="00FE3CED" w:rsidRPr="002747EE" w:rsidRDefault="00FE3CED" w:rsidP="00FE3CED">
      <w:pPr>
        <w:suppressAutoHyphens/>
        <w:rPr>
          <w:sz w:val="26"/>
          <w:szCs w:val="26"/>
          <w:lang w:eastAsia="ar-SA"/>
        </w:rPr>
      </w:pPr>
    </w:p>
    <w:p w:rsidR="00FE3CED" w:rsidRPr="002747EE" w:rsidRDefault="00FE3CED" w:rsidP="00FE3CED">
      <w:pPr>
        <w:suppressAutoHyphens/>
        <w:jc w:val="center"/>
        <w:rPr>
          <w:sz w:val="28"/>
          <w:szCs w:val="28"/>
          <w:lang w:eastAsia="ar-SA"/>
        </w:rPr>
      </w:pPr>
    </w:p>
    <w:p w:rsidR="00FE3CED" w:rsidRPr="002747EE" w:rsidRDefault="00FE3CED" w:rsidP="00FE3CED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4669"/>
      </w:tblGrid>
      <w:tr w:rsidR="00FE3CED" w:rsidRPr="002747EE" w:rsidTr="00A72952">
        <w:tc>
          <w:tcPr>
            <w:tcW w:w="4785" w:type="dxa"/>
          </w:tcPr>
          <w:p w:rsidR="00FE3CED" w:rsidRPr="002747EE" w:rsidRDefault="00FE3CED" w:rsidP="00A7295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FE3CED" w:rsidRPr="002747EE" w:rsidRDefault="00FE3CED" w:rsidP="00A72952">
            <w:pPr>
              <w:suppressAutoHyphens/>
              <w:rPr>
                <w:sz w:val="26"/>
                <w:szCs w:val="26"/>
                <w:lang w:eastAsia="ar-SA"/>
              </w:rPr>
            </w:pPr>
            <w:r w:rsidRPr="002747EE">
              <w:rPr>
                <w:sz w:val="26"/>
                <w:szCs w:val="26"/>
                <w:lang w:eastAsia="ar-SA"/>
              </w:rPr>
              <w:t>УТВЕРЖДЕНО</w:t>
            </w:r>
          </w:p>
          <w:p w:rsidR="00FE3CED" w:rsidRPr="002747EE" w:rsidRDefault="00FE3CED" w:rsidP="00A7295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</w:t>
            </w:r>
            <w:r w:rsidRPr="002747EE">
              <w:rPr>
                <w:sz w:val="26"/>
                <w:szCs w:val="26"/>
                <w:lang w:eastAsia="ar-SA"/>
              </w:rPr>
              <w:t xml:space="preserve">ешением </w:t>
            </w:r>
            <w:r>
              <w:rPr>
                <w:sz w:val="26"/>
                <w:szCs w:val="26"/>
                <w:lang w:eastAsia="ar-SA"/>
              </w:rPr>
              <w:t>Новобурановского</w:t>
            </w:r>
            <w:r w:rsidRPr="002747EE">
              <w:rPr>
                <w:sz w:val="26"/>
                <w:szCs w:val="26"/>
                <w:lang w:eastAsia="ar-SA"/>
              </w:rPr>
              <w:t xml:space="preserve"> сельского Совета депутатов </w:t>
            </w:r>
            <w:proofErr w:type="spellStart"/>
            <w:r w:rsidRPr="002747EE">
              <w:rPr>
                <w:sz w:val="26"/>
                <w:szCs w:val="26"/>
                <w:lang w:eastAsia="ar-SA"/>
              </w:rPr>
              <w:t>Усть-Калманского</w:t>
            </w:r>
            <w:proofErr w:type="spellEnd"/>
            <w:r w:rsidRPr="002747EE">
              <w:rPr>
                <w:sz w:val="26"/>
                <w:szCs w:val="26"/>
                <w:lang w:eastAsia="ar-SA"/>
              </w:rPr>
              <w:t xml:space="preserve"> района Алтайского края</w:t>
            </w:r>
            <w:r>
              <w:rPr>
                <w:sz w:val="26"/>
                <w:szCs w:val="26"/>
                <w:lang w:eastAsia="ar-SA"/>
              </w:rPr>
              <w:t xml:space="preserve"> о</w:t>
            </w:r>
            <w:r w:rsidRPr="002747EE">
              <w:rPr>
                <w:sz w:val="26"/>
                <w:szCs w:val="26"/>
                <w:lang w:eastAsia="ar-SA"/>
              </w:rPr>
              <w:t>т «</w:t>
            </w:r>
            <w:r w:rsidRPr="008C051D">
              <w:rPr>
                <w:sz w:val="26"/>
                <w:szCs w:val="26"/>
                <w:lang w:eastAsia="ar-SA"/>
              </w:rPr>
              <w:t xml:space="preserve"> </w:t>
            </w:r>
            <w:r w:rsidRPr="002747EE">
              <w:rPr>
                <w:sz w:val="26"/>
                <w:szCs w:val="26"/>
                <w:lang w:eastAsia="ar-SA"/>
              </w:rPr>
              <w:t>»</w:t>
            </w:r>
            <w:r w:rsidRPr="008C051D">
              <w:rPr>
                <w:sz w:val="26"/>
                <w:szCs w:val="26"/>
                <w:lang w:eastAsia="ar-SA"/>
              </w:rPr>
              <w:t xml:space="preserve">  </w:t>
            </w:r>
            <w:r w:rsidRPr="002747EE">
              <w:rPr>
                <w:sz w:val="26"/>
                <w:szCs w:val="26"/>
                <w:lang w:eastAsia="ar-SA"/>
              </w:rPr>
              <w:t xml:space="preserve">  2023г  № </w:t>
            </w:r>
          </w:p>
        </w:tc>
      </w:tr>
    </w:tbl>
    <w:p w:rsidR="00FE3CED" w:rsidRPr="002747EE" w:rsidRDefault="00FE3CED" w:rsidP="00FE3CED">
      <w:pPr>
        <w:suppressAutoHyphens/>
        <w:rPr>
          <w:sz w:val="26"/>
          <w:szCs w:val="26"/>
          <w:lang w:eastAsia="ar-SA"/>
        </w:rPr>
      </w:pPr>
    </w:p>
    <w:p w:rsidR="00FE3CED" w:rsidRPr="002747EE" w:rsidRDefault="00FE3CED" w:rsidP="00FE3CED">
      <w:pPr>
        <w:suppressAutoHyphens/>
        <w:jc w:val="center"/>
        <w:rPr>
          <w:b/>
          <w:sz w:val="26"/>
          <w:szCs w:val="26"/>
          <w:lang w:eastAsia="ar-SA"/>
        </w:rPr>
      </w:pPr>
    </w:p>
    <w:p w:rsidR="00FE3CED" w:rsidRPr="002747EE" w:rsidRDefault="00FE3CED" w:rsidP="00FE3CED">
      <w:pPr>
        <w:suppressAutoHyphens/>
        <w:jc w:val="center"/>
        <w:rPr>
          <w:b/>
          <w:sz w:val="26"/>
          <w:szCs w:val="26"/>
          <w:lang w:eastAsia="ar-SA"/>
        </w:rPr>
      </w:pPr>
    </w:p>
    <w:p w:rsidR="00FE3CED" w:rsidRPr="002747EE" w:rsidRDefault="00FE3CED" w:rsidP="00FE3CED">
      <w:pPr>
        <w:suppressAutoHyphens/>
        <w:jc w:val="center"/>
        <w:rPr>
          <w:b/>
          <w:sz w:val="26"/>
          <w:szCs w:val="26"/>
          <w:lang w:eastAsia="ar-SA"/>
        </w:rPr>
      </w:pPr>
      <w:r w:rsidRPr="002747EE">
        <w:rPr>
          <w:b/>
          <w:sz w:val="26"/>
          <w:szCs w:val="26"/>
          <w:lang w:eastAsia="ar-SA"/>
        </w:rPr>
        <w:t>Положение о предоставлении лицами, замещающими</w:t>
      </w:r>
    </w:p>
    <w:p w:rsidR="00FE3CED" w:rsidRPr="002747EE" w:rsidRDefault="00FE3CED" w:rsidP="00FE3CED">
      <w:pPr>
        <w:suppressAutoHyphens/>
        <w:jc w:val="center"/>
        <w:rPr>
          <w:b/>
          <w:sz w:val="26"/>
          <w:szCs w:val="26"/>
          <w:lang w:eastAsia="ar-SA"/>
        </w:rPr>
      </w:pPr>
      <w:r w:rsidRPr="002747EE">
        <w:rPr>
          <w:b/>
          <w:sz w:val="26"/>
          <w:szCs w:val="26"/>
          <w:lang w:eastAsia="ar-SA"/>
        </w:rPr>
        <w:t xml:space="preserve"> муниципальные должности, сведений о доходах, расходах, об имуществе и обязательствах имущественного характера</w:t>
      </w:r>
    </w:p>
    <w:p w:rsidR="00FE3CED" w:rsidRPr="002747EE" w:rsidRDefault="00FE3CED" w:rsidP="00FE3CED">
      <w:pPr>
        <w:suppressAutoHyphens/>
        <w:rPr>
          <w:b/>
          <w:sz w:val="26"/>
          <w:szCs w:val="26"/>
          <w:lang w:eastAsia="ar-SA"/>
        </w:rPr>
      </w:pPr>
    </w:p>
    <w:p w:rsidR="00FE3CED" w:rsidRPr="002747EE" w:rsidRDefault="00FE3CED" w:rsidP="00FE3C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47EE">
        <w:rPr>
          <w:sz w:val="26"/>
          <w:szCs w:val="26"/>
        </w:rPr>
        <w:tab/>
        <w:t xml:space="preserve">1. Настоящим Положением определяется порядок представления  лицами, замещающими муниципальные должности в муниципальном образовании </w:t>
      </w:r>
      <w:proofErr w:type="spellStart"/>
      <w:r>
        <w:rPr>
          <w:sz w:val="26"/>
          <w:szCs w:val="26"/>
        </w:rPr>
        <w:t>Новобурановский</w:t>
      </w:r>
      <w:proofErr w:type="spellEnd"/>
      <w:r>
        <w:rPr>
          <w:sz w:val="26"/>
          <w:szCs w:val="26"/>
        </w:rPr>
        <w:t xml:space="preserve"> </w:t>
      </w:r>
      <w:r w:rsidRPr="002747EE">
        <w:rPr>
          <w:sz w:val="26"/>
          <w:szCs w:val="26"/>
        </w:rPr>
        <w:t xml:space="preserve">сельсовет </w:t>
      </w:r>
      <w:proofErr w:type="spellStart"/>
      <w:r w:rsidRPr="002747EE">
        <w:rPr>
          <w:sz w:val="26"/>
          <w:szCs w:val="26"/>
        </w:rPr>
        <w:t>Усть-Калманского</w:t>
      </w:r>
      <w:proofErr w:type="spellEnd"/>
      <w:r w:rsidRPr="002747EE">
        <w:rPr>
          <w:sz w:val="26"/>
          <w:szCs w:val="26"/>
        </w:rPr>
        <w:t xml:space="preserve"> района Алтайского края (муниципальные служащие ,глава сельсовета, </w:t>
      </w:r>
      <w:r w:rsidRPr="002747EE">
        <w:rPr>
          <w:i/>
          <w:sz w:val="26"/>
          <w:szCs w:val="26"/>
        </w:rPr>
        <w:t xml:space="preserve"> </w:t>
      </w:r>
      <w:r w:rsidRPr="002747EE">
        <w:rPr>
          <w:sz w:val="26"/>
          <w:szCs w:val="26"/>
        </w:rPr>
        <w:t>депутаты сельского Совета, далее – лица, замещающие муниципальные должности)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FE3CED" w:rsidRPr="002747EE" w:rsidRDefault="00FE3CED" w:rsidP="00FE3CE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747EE">
        <w:rPr>
          <w:sz w:val="26"/>
          <w:szCs w:val="26"/>
        </w:rPr>
        <w:t xml:space="preserve">2. Лица, замещающие муниципальные должности (муниципальный служащий), предоставляют ежегодно сведения о доходах, расходах, об имуществе и обязательствах имущественного </w:t>
      </w:r>
      <w:r w:rsidRPr="002747EE">
        <w:rPr>
          <w:color w:val="000000"/>
          <w:sz w:val="26"/>
          <w:szCs w:val="26"/>
        </w:rPr>
        <w:t>характера (не позднее 30 апреля года, следующего за отчетным):</w:t>
      </w:r>
    </w:p>
    <w:p w:rsidR="00FE3CED" w:rsidRPr="002747EE" w:rsidRDefault="00FE3CED" w:rsidP="00FE3C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47EE">
        <w:rPr>
          <w:sz w:val="26"/>
          <w:szCs w:val="26"/>
        </w:rPr>
        <w:tab/>
        <w:t>а) Сведения о своих доходах, полученных в течение календарного года, предшествующего году представления сведений (далее - отчетный период)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E3CED" w:rsidRPr="002747EE" w:rsidRDefault="00FE3CED" w:rsidP="00FE3CE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47EE">
        <w:rPr>
          <w:sz w:val="26"/>
          <w:szCs w:val="26"/>
        </w:rPr>
        <w:t>б) Сведения о доходах супруги (супруга) и несовершеннолетних детей, полученных за отчетный период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FE3CED" w:rsidRPr="002747EE" w:rsidRDefault="00FE3CED" w:rsidP="00FE3CED">
      <w:pPr>
        <w:ind w:firstLine="708"/>
        <w:jc w:val="both"/>
        <w:rPr>
          <w:sz w:val="26"/>
          <w:szCs w:val="26"/>
        </w:rPr>
      </w:pPr>
      <w:r w:rsidRPr="002747EE">
        <w:rPr>
          <w:sz w:val="26"/>
          <w:szCs w:val="26"/>
          <w:shd w:val="clear" w:color="auto" w:fill="FFFFFF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FE3CED" w:rsidRPr="00F016DA" w:rsidRDefault="00FE3CED" w:rsidP="00FE3CED">
      <w:pPr>
        <w:autoSpaceDE w:val="0"/>
        <w:autoSpaceDN w:val="0"/>
        <w:adjustRightInd w:val="0"/>
        <w:ind w:firstLine="708"/>
        <w:jc w:val="both"/>
        <w:rPr>
          <w:color w:val="0070C0"/>
          <w:sz w:val="26"/>
          <w:szCs w:val="26"/>
        </w:rPr>
      </w:pPr>
      <w:r w:rsidRPr="002747EE">
        <w:rPr>
          <w:sz w:val="26"/>
          <w:szCs w:val="26"/>
        </w:rPr>
        <w:t>г)</w:t>
      </w:r>
      <w:r w:rsidRPr="002747EE">
        <w:rPr>
          <w:color w:val="000000"/>
          <w:sz w:val="26"/>
          <w:szCs w:val="26"/>
          <w:shd w:val="clear" w:color="auto" w:fill="FFFFFF"/>
        </w:rPr>
        <w:t xml:space="preserve"> Представленные сведения в соответствии </w:t>
      </w:r>
      <w:r w:rsidRPr="002747EE">
        <w:rPr>
          <w:sz w:val="26"/>
          <w:szCs w:val="26"/>
        </w:rPr>
        <w:t xml:space="preserve">с частью </w:t>
      </w:r>
      <w:r>
        <w:rPr>
          <w:sz w:val="26"/>
          <w:szCs w:val="26"/>
        </w:rPr>
        <w:t>4.3</w:t>
      </w:r>
      <w:r w:rsidRPr="002747EE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 xml:space="preserve">12.1 </w:t>
      </w:r>
      <w:r w:rsidRPr="002747EE">
        <w:rPr>
          <w:sz w:val="26"/>
          <w:szCs w:val="26"/>
        </w:rPr>
        <w:t xml:space="preserve">Федерального закона </w:t>
      </w:r>
      <w:r w:rsidRPr="007D1693">
        <w:rPr>
          <w:sz w:val="26"/>
          <w:szCs w:val="26"/>
        </w:rPr>
        <w:t>"О противодействии коррупции" от 25.12.2008 N 273-ФЗ,</w:t>
      </w:r>
      <w:r w:rsidRPr="002747EE">
        <w:rPr>
          <w:color w:val="000000"/>
          <w:sz w:val="26"/>
          <w:szCs w:val="26"/>
          <w:shd w:val="clear" w:color="auto" w:fill="FFFFFF"/>
        </w:rPr>
        <w:t xml:space="preserve"> размещаются в информационно-телекоммуникационной сети "Интернет" на официальном сайте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2747EE">
        <w:rPr>
          <w:color w:val="000000"/>
          <w:sz w:val="26"/>
          <w:szCs w:val="26"/>
          <w:shd w:val="clear" w:color="auto" w:fill="FFFFFF"/>
        </w:rPr>
        <w:t>орган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2747EE">
        <w:rPr>
          <w:color w:val="000000"/>
          <w:sz w:val="26"/>
          <w:szCs w:val="26"/>
          <w:shd w:val="clear" w:color="auto" w:fill="FFFFFF"/>
        </w:rPr>
        <w:t xml:space="preserve"> местного самоуправления</w:t>
      </w:r>
      <w:r>
        <w:rPr>
          <w:color w:val="000000"/>
          <w:sz w:val="26"/>
          <w:szCs w:val="26"/>
          <w:shd w:val="clear" w:color="auto" w:fill="FFFFFF"/>
        </w:rPr>
        <w:t xml:space="preserve"> и (или) предоставляются для </w:t>
      </w:r>
      <w:r>
        <w:rPr>
          <w:color w:val="000000"/>
          <w:sz w:val="26"/>
          <w:szCs w:val="26"/>
          <w:shd w:val="clear" w:color="auto" w:fill="FFFFFF"/>
        </w:rPr>
        <w:lastRenderedPageBreak/>
        <w:t>опубликования средствам массовой информации</w:t>
      </w:r>
      <w:r w:rsidRPr="002747EE">
        <w:rPr>
          <w:color w:val="000000"/>
          <w:sz w:val="26"/>
          <w:szCs w:val="26"/>
          <w:shd w:val="clear" w:color="auto" w:fill="FFFFFF"/>
        </w:rPr>
        <w:t xml:space="preserve"> с соблюдением законодательства Российской Федерации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hyperlink r:id="rId4" w:anchor="block_3" w:history="1">
        <w:r w:rsidRPr="002747EE">
          <w:rPr>
            <w:color w:val="000000"/>
            <w:sz w:val="26"/>
            <w:szCs w:val="26"/>
            <w:shd w:val="clear" w:color="auto" w:fill="FFFFFF"/>
          </w:rPr>
          <w:t>о государственной тайне</w:t>
        </w:r>
      </w:hyperlink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2747EE"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hyperlink r:id="rId5" w:anchor="block_4" w:history="1">
        <w:r w:rsidRPr="00564D0F">
          <w:rPr>
            <w:sz w:val="26"/>
            <w:szCs w:val="26"/>
            <w:shd w:val="clear" w:color="auto" w:fill="FFFFFF"/>
          </w:rPr>
          <w:t>о защите персональных данных</w:t>
        </w:r>
      </w:hyperlink>
      <w:r w:rsidRPr="00564D0F">
        <w:rPr>
          <w:sz w:val="26"/>
          <w:szCs w:val="26"/>
          <w:shd w:val="clear" w:color="auto" w:fill="FFFFFF"/>
        </w:rPr>
        <w:t>. К лицам, замещающим муниципальные должности депутата представительного органа муниципального образования, правила части 4.3 настоящей статьи не применяются.</w:t>
      </w:r>
    </w:p>
    <w:p w:rsidR="00FE3CED" w:rsidRPr="002747EE" w:rsidRDefault="00FE3CED" w:rsidP="00FE3C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47EE">
        <w:rPr>
          <w:sz w:val="26"/>
          <w:szCs w:val="26"/>
        </w:rPr>
        <w:t>д) Сведения о доходах, расходах, об имуществе и обязательствах имущественного характера, предусмотренные настоящей статьей, представляются в виде справки по форме, утвержденной Президентом Российской Федерации, заполненной с использованием специального программного обеспечения «Справки БК».</w:t>
      </w:r>
    </w:p>
    <w:p w:rsidR="00FE3CED" w:rsidRPr="002747EE" w:rsidRDefault="00FE3CED" w:rsidP="00FE3CED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2747EE">
        <w:rPr>
          <w:sz w:val="26"/>
          <w:szCs w:val="26"/>
          <w:lang w:eastAsia="ar-SA"/>
        </w:rPr>
        <w:t>3. Сведения о доходах, расходах, об имуществе и обязательствах имущественного характера представляются</w:t>
      </w:r>
      <w:r w:rsidRPr="002747EE">
        <w:rPr>
          <w:spacing w:val="-1"/>
          <w:sz w:val="26"/>
          <w:szCs w:val="26"/>
          <w:lang w:eastAsia="ar-SA"/>
        </w:rPr>
        <w:t xml:space="preserve"> </w:t>
      </w:r>
      <w:r w:rsidRPr="002747EE">
        <w:rPr>
          <w:sz w:val="26"/>
          <w:szCs w:val="26"/>
          <w:lang w:eastAsia="ar-SA"/>
        </w:rPr>
        <w:t>депутатами сельского Совета, осуществляющими свои полномочия на непостоянной основе, -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03 декабря 2012 г. № 230-ФЗ "О контроле за соответствием расходов лиц, замещающих государственные должности, и иных лиц их доходам". Сведения о доходах, расходах, об имуществе и обязательствах имущественного характера представляются</w:t>
      </w:r>
      <w:r w:rsidRPr="002747EE">
        <w:rPr>
          <w:spacing w:val="-1"/>
          <w:sz w:val="26"/>
          <w:szCs w:val="26"/>
          <w:lang w:eastAsia="ar-SA"/>
        </w:rPr>
        <w:t xml:space="preserve"> </w:t>
      </w:r>
      <w:r w:rsidRPr="002747EE">
        <w:rPr>
          <w:sz w:val="26"/>
          <w:szCs w:val="26"/>
          <w:lang w:eastAsia="ar-SA"/>
        </w:rPr>
        <w:t>в отношении: депутата сельского Совета, его супруги, каждого несовершеннолетнего ребенка.</w:t>
      </w:r>
    </w:p>
    <w:p w:rsidR="00FE3CED" w:rsidRPr="002747EE" w:rsidRDefault="00FE3CED" w:rsidP="00FE3CED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spacing w:val="-5"/>
          <w:sz w:val="26"/>
          <w:szCs w:val="26"/>
          <w:lang w:eastAsia="ar-SA"/>
        </w:rPr>
      </w:pPr>
      <w:r w:rsidRPr="002747EE">
        <w:rPr>
          <w:sz w:val="26"/>
          <w:szCs w:val="26"/>
          <w:lang w:eastAsia="ar-SA"/>
        </w:rPr>
        <w:t>При совершения</w:t>
      </w:r>
      <w:r w:rsidRPr="002747EE">
        <w:rPr>
          <w:spacing w:val="-1"/>
          <w:sz w:val="26"/>
          <w:szCs w:val="26"/>
          <w:lang w:eastAsia="ar-SA"/>
        </w:rPr>
        <w:t xml:space="preserve"> депутатом сельского Совета</w:t>
      </w:r>
      <w:r w:rsidRPr="002747EE">
        <w:rPr>
          <w:sz w:val="26"/>
          <w:szCs w:val="26"/>
          <w:lang w:eastAsia="ar-SA"/>
        </w:rPr>
        <w:t xml:space="preserve"> в течение отчетного периода сделок, предусмотренных частью 1 статьи 3 Федерального закона от 03 декабря 2012 г. № 230-ФЗ "О контроле за соответствием расходов лиц, замещающих государственные должности, и иных лиц их доходам" , сведения о доходах, расходах, об имуществе и обязательствах </w:t>
      </w:r>
      <w:r w:rsidRPr="002747EE">
        <w:rPr>
          <w:spacing w:val="-1"/>
          <w:sz w:val="26"/>
          <w:szCs w:val="26"/>
          <w:lang w:eastAsia="ar-SA"/>
        </w:rPr>
        <w:t xml:space="preserve">имущественного характера представляются </w:t>
      </w:r>
      <w:r w:rsidRPr="002747EE">
        <w:rPr>
          <w:sz w:val="26"/>
          <w:szCs w:val="26"/>
          <w:lang w:eastAsia="ar-SA"/>
        </w:rPr>
        <w:t xml:space="preserve">Губернатору Алтайского края </w:t>
      </w:r>
      <w:r w:rsidRPr="002747EE">
        <w:rPr>
          <w:iCs/>
          <w:sz w:val="26"/>
          <w:szCs w:val="26"/>
          <w:lang w:eastAsia="ar-SA"/>
        </w:rPr>
        <w:t xml:space="preserve"> </w:t>
      </w:r>
      <w:r w:rsidRPr="002747EE">
        <w:rPr>
          <w:sz w:val="26"/>
          <w:szCs w:val="26"/>
          <w:lang w:eastAsia="ar-SA"/>
        </w:rPr>
        <w:t xml:space="preserve">ежегодно, не позднее 30 апреля года, следующего за отчетным </w:t>
      </w:r>
      <w:r w:rsidRPr="002747EE">
        <w:rPr>
          <w:spacing w:val="-1"/>
          <w:sz w:val="26"/>
          <w:szCs w:val="26"/>
          <w:lang w:eastAsia="ar-SA"/>
        </w:rPr>
        <w:t xml:space="preserve">в виде справки по форме, утвержденной </w:t>
      </w:r>
      <w:r w:rsidRPr="002747EE">
        <w:rPr>
          <w:sz w:val="26"/>
          <w:szCs w:val="26"/>
          <w:lang w:eastAsia="ar-SA"/>
        </w:rPr>
        <w:t>Президентом Российской Федерации, заполненной с использованием специального программного обеспечения « Справки БК».</w:t>
      </w:r>
    </w:p>
    <w:p w:rsidR="00FE3CED" w:rsidRPr="007D1693" w:rsidRDefault="00FE3CED" w:rsidP="00FE3CED">
      <w:pPr>
        <w:ind w:firstLine="540"/>
        <w:jc w:val="both"/>
        <w:rPr>
          <w:sz w:val="26"/>
          <w:szCs w:val="26"/>
        </w:rPr>
      </w:pPr>
      <w:r w:rsidRPr="007D1693">
        <w:rPr>
          <w:sz w:val="26"/>
          <w:szCs w:val="26"/>
        </w:rPr>
        <w:t xml:space="preserve">В случае, если в течение отчетного периода сделки, предусмотренные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сельского Совета, осуществляющий свои полномочия на непостоянной основе сообщает об этом Губернатору Алтайского края в письменном виде по форме, установленной Указом Губернатором Алтайского края № 172 от 22.11.2019 г ,не позднее 30 апреля года, следующего за отчетным финансовым годом (отчетным периодом) </w:t>
      </w:r>
    </w:p>
    <w:p w:rsidR="00FE3CED" w:rsidRDefault="00FE3CED" w:rsidP="00FE3CED">
      <w:pPr>
        <w:ind w:firstLine="540"/>
        <w:jc w:val="both"/>
        <w:rPr>
          <w:sz w:val="26"/>
          <w:szCs w:val="26"/>
        </w:rPr>
      </w:pPr>
      <w:r w:rsidRPr="002747EE">
        <w:rPr>
          <w:sz w:val="26"/>
          <w:szCs w:val="26"/>
        </w:rPr>
        <w:t xml:space="preserve">Указанное сообщение подается </w:t>
      </w:r>
      <w:r w:rsidRPr="002747EE">
        <w:rPr>
          <w:spacing w:val="-1"/>
          <w:sz w:val="26"/>
          <w:szCs w:val="26"/>
        </w:rPr>
        <w:t>депутатом сельского Совета</w:t>
      </w:r>
      <w:r w:rsidRPr="002747EE">
        <w:rPr>
          <w:sz w:val="26"/>
          <w:szCs w:val="26"/>
        </w:rPr>
        <w:t xml:space="preserve"> самостоятельно или через должностное лицо – главу сельсовета, через должностное лицо Администрации </w:t>
      </w:r>
      <w:proofErr w:type="spellStart"/>
      <w:r w:rsidRPr="002747EE">
        <w:rPr>
          <w:sz w:val="26"/>
          <w:szCs w:val="26"/>
        </w:rPr>
        <w:t>Усть-Калманского</w:t>
      </w:r>
      <w:proofErr w:type="spellEnd"/>
      <w:r w:rsidRPr="002747EE">
        <w:rPr>
          <w:sz w:val="26"/>
          <w:szCs w:val="26"/>
        </w:rPr>
        <w:t xml:space="preserve"> района или направляется по почте заказным письмом с уведомлением о вручении.</w:t>
      </w:r>
    </w:p>
    <w:p w:rsidR="00FE3CED" w:rsidRPr="002747EE" w:rsidRDefault="00FE3CED" w:rsidP="00FE3C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47EE">
        <w:rPr>
          <w:sz w:val="26"/>
          <w:szCs w:val="26"/>
        </w:rPr>
        <w:tab/>
        <w:t>4. В случае если лицом, замещающим муниципальную должность,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сведений,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FE3CED" w:rsidRPr="007D1693" w:rsidRDefault="00FE3CED" w:rsidP="00FE3CE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016DA">
        <w:rPr>
          <w:sz w:val="26"/>
          <w:szCs w:val="26"/>
        </w:rPr>
        <w:t xml:space="preserve">5. Сведения о доходах, расходах, об имуществе и обязательствах имущественного характера, представляемые в соответствии с настоящим </w:t>
      </w:r>
      <w:r w:rsidRPr="00F016DA">
        <w:rPr>
          <w:sz w:val="26"/>
          <w:szCs w:val="26"/>
        </w:rPr>
        <w:lastRenderedPageBreak/>
        <w:t xml:space="preserve">Положением лицами, замещающими муниципальные должности, являются </w:t>
      </w:r>
      <w:hyperlink r:id="rId6" w:history="1">
        <w:r w:rsidRPr="00F016DA">
          <w:rPr>
            <w:sz w:val="26"/>
            <w:szCs w:val="26"/>
          </w:rPr>
          <w:t>сведениями</w:t>
        </w:r>
      </w:hyperlink>
      <w:r w:rsidRPr="00F016DA">
        <w:rPr>
          <w:sz w:val="26"/>
          <w:szCs w:val="26"/>
        </w:rPr>
        <w:t xml:space="preserve"> конфиденциального характера, если федеральным законом они не отнесены к </w:t>
      </w:r>
      <w:hyperlink r:id="rId7" w:history="1">
        <w:r w:rsidRPr="00F016DA">
          <w:rPr>
            <w:sz w:val="26"/>
            <w:szCs w:val="26"/>
          </w:rPr>
          <w:t>сведениям</w:t>
        </w:r>
      </w:hyperlink>
      <w:r w:rsidRPr="00F016DA">
        <w:rPr>
          <w:sz w:val="26"/>
          <w:szCs w:val="26"/>
        </w:rPr>
        <w:t>, составляющим государственную тайну.</w:t>
      </w:r>
    </w:p>
    <w:p w:rsidR="00804257" w:rsidRDefault="00804257">
      <w:bookmarkStart w:id="2" w:name="_GoBack"/>
      <w:bookmarkEnd w:id="2"/>
    </w:p>
    <w:sectPr w:rsidR="00804257" w:rsidSect="008D1143">
      <w:pgSz w:w="11906" w:h="16838" w:code="9"/>
      <w:pgMar w:top="180" w:right="1346" w:bottom="54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3B"/>
    <w:rsid w:val="00804257"/>
    <w:rsid w:val="008D373B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5D04A-E895-4643-A46C-07819EC7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A4F11BDB86EC3E8B057CD1D09B295BFE0D635A46971958E862B4B8435E747A561A746BAB0083o9w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4F11BDB86EC3E8B057CD1D09B295BF606685545984452E03BB8BA44512B6D5153786AAB00839AoDwFH" TargetMode="External"/><Relationship Id="rId5" Type="http://schemas.openxmlformats.org/officeDocument/2006/relationships/hyperlink" Target="https://base.garant.ru/12148567/1b93c134b90c6071b4dc3f495464b753/" TargetMode="External"/><Relationship Id="rId4" Type="http://schemas.openxmlformats.org/officeDocument/2006/relationships/hyperlink" Target="https://base.garant.ru/10102673/5ac206a89ea76855804609cd950fcaf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2023-04-28T05:48:00Z</dcterms:created>
  <dcterms:modified xsi:type="dcterms:W3CDTF">2023-04-28T05:49:00Z</dcterms:modified>
</cp:coreProperties>
</file>